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B869A4" w:rsidRDefault="004C2E93" w:rsidP="00B869A4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B869A4">
        <w:rPr>
          <w:rFonts w:ascii="宋体" w:hAnsi="宋体" w:hint="eastAsia"/>
          <w:b/>
          <w:bCs/>
          <w:sz w:val="32"/>
          <w:szCs w:val="32"/>
        </w:rPr>
        <w:t>14 搭船的鸟</w:t>
      </w:r>
    </w:p>
    <w:tbl>
      <w:tblPr>
        <w:tblStyle w:val="a5"/>
        <w:tblW w:w="0" w:type="auto"/>
        <w:tblLook w:val="04A0"/>
      </w:tblPr>
      <w:tblGrid>
        <w:gridCol w:w="3115"/>
        <w:gridCol w:w="3115"/>
        <w:gridCol w:w="3115"/>
      </w:tblGrid>
      <w:tr w:rsidR="009055D4" w:rsidRPr="00B869A4" w:rsidTr="00E91950">
        <w:tc>
          <w:tcPr>
            <w:tcW w:w="9345" w:type="dxa"/>
            <w:gridSpan w:val="3"/>
          </w:tcPr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INCLUDEPICTURE"教学目标.TIF"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上课课件【教案版PPT】\\5.第五单元\\教学目标.TIF" \* MERGEFORMATINET</w:instrTex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23783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上课课件【教案版PPT】\\5.第五单元\\教学目标.TIF"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8265C1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上课课件【教案版PPT】\\5.第五单元\\教学目标.TIF"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E6716">
              <w:rPr>
                <w:rFonts w:hAnsi="宋体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3pt;height:15pt">
                  <v:imagedata r:id="rId7" r:href="rId8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认识“舱、鹦”等4个生字，读准多音字“啦”，会写“搭、沙”等10个字，会写“母亲、外祖父”等11个词语。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通过描写翠鸟的语句，了解作者对翠鸟的外貌、动作所作的观察，感受作者观察的细致。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3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初步体会留心观察的好处。</w:t>
            </w:r>
          </w:p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INCLUDEPICTURE"教学重难点.TIF"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上课课件【教案版PPT】\\5.第五单元\\教学重难点.TIF" \* MERGEFORMATINET</w:instrTex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23783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上课课件【教案版PPT】\\5.第五单元\\教学重难点.TIF"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8265C1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上课课件【教案版PPT】\\5.第五单元\\教学重难点.TIF"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E6716">
              <w:rPr>
                <w:rFonts w:hAnsi="宋体" w:cs="Times New Roman"/>
                <w:sz w:val="24"/>
                <w:szCs w:val="24"/>
              </w:rPr>
              <w:pict>
                <v:shape id="_x0000_i1026" type="#_x0000_t75" style="width:65.85pt;height:15pt">
                  <v:imagedata r:id="rId9" r:href="rId10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通过描写翠鸟的语句，了解作者对翠鸟的外貌、动作所作的观察，感受作者观察的细致。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初步体会留心观察的好处。</w:t>
            </w:r>
          </w:p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INCLUDEPICTURE"教学准备.TIF"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上课课件【教案版PPT】\\5.第五单元\\教学准备.TIF" \* MERGEFORMATINET</w:instrTex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23783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上课课件【教案版PPT】\\5.第五单元\\教学准备.TIF"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8265C1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上课课件【教案版PPT】\\5.第五单元\\教学准备.TIF"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145EA3" w:rsidRPr="006E6716">
              <w:rPr>
                <w:rFonts w:hAnsi="宋体" w:cs="Times New Roman"/>
                <w:sz w:val="24"/>
                <w:szCs w:val="24"/>
              </w:rPr>
              <w:pict>
                <v:shape id="_x0000_i1027" type="#_x0000_t75" style="width:52.75pt;height:15pt">
                  <v:imagedata r:id="rId11" r:href="rId12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“状元成才路”多媒体课件。</w:t>
            </w:r>
          </w:p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INCLUDEPICTURE"课时安排.TIF"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上课课件【教案版PPT】\\5.第五单元\\课时安排.TIF" \* MERGEFORMATINET</w:instrTex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23783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上课课件【教案版PPT】\\5.第五单元\\课时安排.TIF"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8265C1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上课课件【教案版PPT】\\5.第五单元\\课时安排.TIF"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145EA3" w:rsidRPr="006E6716">
              <w:rPr>
                <w:rFonts w:hAnsi="宋体" w:cs="Times New Roman"/>
                <w:sz w:val="24"/>
                <w:szCs w:val="24"/>
              </w:rPr>
              <w:pict>
                <v:shape id="_x0000_i1028" type="#_x0000_t75" style="width:52.75pt;height:15pt">
                  <v:imagedata r:id="rId13" r:href="rId14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9055D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2课时</w:t>
            </w:r>
          </w:p>
        </w:tc>
      </w:tr>
      <w:tr w:rsidR="000F07AA" w:rsidRPr="00B869A4" w:rsidTr="00E91950">
        <w:tc>
          <w:tcPr>
            <w:tcW w:w="9345" w:type="dxa"/>
            <w:gridSpan w:val="3"/>
          </w:tcPr>
          <w:p w:rsidR="000F07AA" w:rsidRPr="00B869A4" w:rsidRDefault="000F07AA" w:rsidP="00B869A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B869A4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0F07AA" w:rsidRPr="00B869A4" w:rsidTr="0074736A">
        <w:tc>
          <w:tcPr>
            <w:tcW w:w="3115" w:type="dxa"/>
          </w:tcPr>
          <w:p w:rsidR="000F07AA" w:rsidRPr="00B869A4" w:rsidRDefault="000F07AA" w:rsidP="00B869A4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B869A4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Pr="00B869A4" w:rsidRDefault="000F07AA" w:rsidP="00B869A4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B869A4">
              <w:rPr>
                <w:rFonts w:hAnsi="宋体" w:cs="宋体" w:hint="eastAsia"/>
                <w:sz w:val="24"/>
                <w:szCs w:val="24"/>
              </w:rPr>
              <w:t xml:space="preserve">执行时间： </w:t>
            </w:r>
            <w:r w:rsidRPr="00B869A4">
              <w:rPr>
                <w:rFonts w:hAnsi="宋体" w:cs="宋体"/>
                <w:sz w:val="24"/>
                <w:szCs w:val="24"/>
              </w:rPr>
              <w:t xml:space="preserve"> </w:t>
            </w:r>
            <w:r w:rsidRPr="00B869A4">
              <w:rPr>
                <w:rFonts w:hAnsi="宋体" w:cs="宋体" w:hint="eastAsia"/>
                <w:sz w:val="24"/>
                <w:szCs w:val="24"/>
              </w:rPr>
              <w:t xml:space="preserve">月 </w:t>
            </w:r>
            <w:r w:rsidRPr="00B869A4">
              <w:rPr>
                <w:rFonts w:hAnsi="宋体" w:cs="宋体"/>
                <w:sz w:val="24"/>
                <w:szCs w:val="24"/>
              </w:rPr>
              <w:t xml:space="preserve"> </w:t>
            </w:r>
            <w:r w:rsidRPr="00B869A4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Pr="00B869A4" w:rsidRDefault="000F07AA" w:rsidP="00B869A4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B869A4">
              <w:rPr>
                <w:rFonts w:hAnsi="宋体" w:hint="eastAsia"/>
                <w:noProof/>
                <w:sz w:val="24"/>
                <w:szCs w:val="24"/>
              </w:rPr>
              <w:t>执教：</w:t>
            </w:r>
          </w:p>
        </w:tc>
      </w:tr>
      <w:tr w:rsidR="00B964E3" w:rsidRPr="00B869A4" w:rsidTr="00915A79">
        <w:tc>
          <w:tcPr>
            <w:tcW w:w="9345" w:type="dxa"/>
            <w:gridSpan w:val="3"/>
          </w:tcPr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上课课件【教案版PPT】\\5.第五单元\\课时目标.TIF" \* MERGEFORMATINET</w:instrTex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23783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上课课件【教案版PPT】\\5.第五单元\\课时目标.TIF"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8265C1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上课课件【教案版PPT】\\5.第五单元\\课时目标.TIF"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145EA3" w:rsidRPr="006E6716">
              <w:rPr>
                <w:rFonts w:hAnsi="宋体" w:cs="Times New Roman"/>
                <w:sz w:val="24"/>
                <w:szCs w:val="24"/>
              </w:rPr>
              <w:pict>
                <v:shape id="_x0000_i1029" type="#_x0000_t75" style="width:54.3pt;height:15pt">
                  <v:imagedata r:id="rId15" r:href="rId16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认识“舱、鹦”等4个生字，读准多音字“啦”。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通过描写翠鸟的语句，了解作者对翠鸟的外貌、动作所作的观察，感受作者观察的细致。</w:t>
            </w:r>
          </w:p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上课课件【教案版PPT】\\5.第五单元\\教学过程.TIF" \* MERGEFORMATINET</w:instrTex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23783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上课课件【教案版PPT】\\5.第五单元\\教学过程.TIF"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8265C1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上课课件【教案版PPT】\\5.第五单元\\教学过程.TIF"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E6716">
              <w:rPr>
                <w:rFonts w:hAnsi="宋体" w:cs="Times New Roman"/>
                <w:sz w:val="24"/>
                <w:szCs w:val="24"/>
              </w:rPr>
              <w:pict>
                <v:shape id="_x0000_i1030" type="#_x0000_t75" style="width:54.3pt;height:15pt">
                  <v:imagedata r:id="rId17" r:href="rId18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B869A4">
              <w:rPr>
                <w:rFonts w:hAnsi="宋体" w:cs="Times New Roman"/>
                <w:b/>
                <w:bCs/>
                <w:sz w:val="24"/>
                <w:szCs w:val="24"/>
              </w:rPr>
              <w:t>板块一　看图激趣，揭示课题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欣赏图片，聚焦单元目标。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学生欣赏图片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大自然中的动植物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，并回答：看完这些，你最想说什么？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教师小结。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出示单元篇章页中罗丹的名言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只要留心观察，生活处处都是美。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继续看单元篇章页，引导：学习第五单元，我们的任务是什么呢？请同学们读一读。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“搭”字入手，揭示课题。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lastRenderedPageBreak/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板书“搭”，引导学生交流：你们认识这个字吗？是如何认识的？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相机板书：搭车、搭船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谁能用“搭车、搭船”各说一句完整的话？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教师小结，引入课题。今天，老师要带大家一起认识一个特殊的搭船“乘客”，那是一只鸟。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板书课题，齐读课题，引导质疑：读了课题，你有什么疑问？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这是一只怎样的鸟？它为什么要搭船？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B869A4">
              <w:rPr>
                <w:rFonts w:hAnsi="宋体" w:cs="Times New Roman"/>
                <w:b/>
                <w:bCs/>
                <w:sz w:val="24"/>
                <w:szCs w:val="24"/>
              </w:rPr>
              <w:t>板块二　初读课文，整体感知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初读课文，读通课文。</w:t>
            </w:r>
          </w:p>
          <w:p w:rsidR="00B869A4" w:rsidRPr="00B869A4" w:rsidRDefault="00B869A4" w:rsidP="00BB6EA2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课件出示自读提示：①不认识的字借助拼音读一读，读通句子。②圈出本课要认识的生字，用以前识记生字的方法自学生字。③再读，标出自然段的序号，边读边想一想：这是一只怎样的鸟？它为什么要搭船？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随文识字，自由读，指名读，读准多音字。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课件出示词语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3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关注习题，整体把握。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引导学生交流：搭船的鸟是什么类型的鸟？它是一只什么样的鸟？它为什么要搭船？</w:t>
            </w:r>
          </w:p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E6716">
              <w:rPr>
                <w:noProof/>
              </w:rPr>
              <w:pict>
                <v:shape id="_x0000_s1026" type="#_x0000_t75" style="position:absolute;margin-left:304.7pt;margin-top:29.25pt;width:55.3pt;height:16.15pt;z-index:251659264;mso-position-horizontal-relative:text;mso-position-vertical-relative:text;mso-width-relative:page;mso-height-relative:page">
                  <v:imagedata r:id="rId19" o:title="语文要素4"/>
                </v:shape>
              </w:pict>
            </w:r>
            <w:r w:rsidR="00B869A4">
              <w:rPr>
                <w:rFonts w:hAnsi="宋体" w:cs="Times New Roman"/>
                <w:sz w:val="24"/>
                <w:szCs w:val="24"/>
              </w:rPr>
              <w:t>（</w: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t>2</w:t>
            </w:r>
            <w:r w:rsidR="00B869A4">
              <w:rPr>
                <w:rFonts w:hAnsi="宋体" w:cs="Times New Roman"/>
                <w:sz w:val="24"/>
                <w:szCs w:val="24"/>
              </w:rPr>
              <w:t>）</w: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t>默读课文，思考：</w:t>
            </w:r>
            <w:r w:rsidR="00B869A4" w:rsidRPr="00B869A4">
              <w:rPr>
                <w:rFonts w:hAnsi="宋体" w:cs="Times New Roman"/>
                <w:sz w:val="24"/>
                <w:szCs w:val="24"/>
                <w:u w:val="wave"/>
              </w:rPr>
              <w:t>“我”对哪些事物作了细致的观察？你是从哪里看出来的？</w: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t>谁能试着用一两句话说说课文主要讲了什么？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B869A4">
              <w:rPr>
                <w:rFonts w:hAnsi="宋体" w:cs="Times New Roman"/>
                <w:b/>
                <w:bCs/>
                <w:sz w:val="24"/>
                <w:szCs w:val="24"/>
              </w:rPr>
              <w:t>板块三　直奔重点，指向目标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聚焦外形，说我所见。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观察课文插图，了解翠鸟。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图文对照，解密作者的观察。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①引导：让我们回到课文，看看作者是怎样写的。读第2自然段，画出表示颜色的词语。②引导：作者能把翠鸟写得这么美，是因为什么？③小结：作者能把翠鸟写得这么美，是因为作者用自己的眼睛　细致观察了翠鸟身体不同部位的颜色，写出了它与别的鸟的不同。只要留心观察，就会有新的发现。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用表示颜色的词语介绍翠鸟。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聚焦动词，想象情景。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自由读第4自然段，说说课文中翠鸟捕鱼的情形给你留下了怎样的印象。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动作敏捷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引导：这一自然段中的哪些词语体现了翠鸟动作的敏捷？圈出来。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冲、飞、衔、站、吞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lastRenderedPageBreak/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体会作者观察的细致。①课件出示课后第二题。②教师范读，引导：听老师读，注意加点的词语，说说你的脑海中出现了怎样的画面。③学生交流：读了这个自然段，我们仿佛看到一只漂亮的小鸟在捕鱼吃的场景。作者之所以写得这么生动，这是因为作者进行了细致观察。④梳理小结：我们身边的很多事物都是运动变化着的，作者把这复杂多变而又转瞬即逝的连续性动作观察得很细致。</w:t>
            </w:r>
          </w:p>
          <w:p w:rsidR="00B964E3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4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播放翠鸟捕鱼的视频，引导交流：哪些动作和你想象中的一样？哪些动作出乎你的意料？</w:t>
            </w:r>
          </w:p>
        </w:tc>
      </w:tr>
      <w:tr w:rsidR="00C912D3" w:rsidRPr="00B869A4" w:rsidTr="00915A79">
        <w:tc>
          <w:tcPr>
            <w:tcW w:w="9345" w:type="dxa"/>
            <w:gridSpan w:val="3"/>
          </w:tcPr>
          <w:p w:rsidR="00C912D3" w:rsidRPr="00B869A4" w:rsidRDefault="00C912D3" w:rsidP="00B869A4">
            <w:pPr>
              <w:pStyle w:val="a6"/>
              <w:spacing w:line="360" w:lineRule="auto"/>
              <w:jc w:val="center"/>
              <w:rPr>
                <w:rFonts w:hAnsi="宋体"/>
                <w:b/>
                <w:bCs/>
                <w:noProof/>
                <w:sz w:val="24"/>
                <w:szCs w:val="24"/>
              </w:rPr>
            </w:pPr>
            <w:r w:rsidRPr="00B869A4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第2课时</w:t>
            </w:r>
          </w:p>
        </w:tc>
      </w:tr>
      <w:tr w:rsidR="00C912D3" w:rsidRPr="00B869A4" w:rsidTr="00C50636">
        <w:tc>
          <w:tcPr>
            <w:tcW w:w="3115" w:type="dxa"/>
          </w:tcPr>
          <w:p w:rsidR="00C912D3" w:rsidRPr="00B869A4" w:rsidRDefault="00C912D3" w:rsidP="00B869A4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B869A4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C912D3" w:rsidRPr="00B869A4" w:rsidRDefault="00C912D3" w:rsidP="00B869A4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B869A4">
              <w:rPr>
                <w:rFonts w:hAnsi="宋体" w:cs="宋体" w:hint="eastAsia"/>
                <w:sz w:val="24"/>
                <w:szCs w:val="24"/>
              </w:rPr>
              <w:t>执行时间：    月    日</w:t>
            </w:r>
          </w:p>
        </w:tc>
        <w:tc>
          <w:tcPr>
            <w:tcW w:w="3115" w:type="dxa"/>
          </w:tcPr>
          <w:p w:rsidR="00C912D3" w:rsidRPr="00B869A4" w:rsidRDefault="00C912D3" w:rsidP="00B869A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B869A4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C912D3" w:rsidRPr="00B869A4" w:rsidTr="00915A79">
        <w:tc>
          <w:tcPr>
            <w:tcW w:w="9345" w:type="dxa"/>
            <w:gridSpan w:val="3"/>
          </w:tcPr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上课课件【教案版PPT】\\5.第五单元\\课时目标.TIF" \* MERGEFORMATINET</w:instrTex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23783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上课课件【教案版PPT】\\5.第五单元\\课时目标.TIF"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8265C1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上课课件【教案版PPT】\\5.第五单元\\课时目标.TIF"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145EA3" w:rsidRPr="006E6716">
              <w:rPr>
                <w:rFonts w:hAnsi="宋体" w:cs="Times New Roman"/>
                <w:sz w:val="24"/>
                <w:szCs w:val="24"/>
              </w:rPr>
              <w:pict>
                <v:shape id="_x0000_i1031" type="#_x0000_t75" style="width:54.3pt;height:15pt">
                  <v:imagedata r:id="rId15" r:href="rId20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指导书写“搭、沙”等10个字，会写“母亲、外祖父”等11个词语。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初步体会留心观察的好处。</w:t>
            </w:r>
          </w:p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E6716">
              <w:rPr>
                <w:noProof/>
              </w:rPr>
              <w:pict>
                <v:shape id="_x0000_s1027" type="#_x0000_t75" style="position:absolute;margin-left:259.75pt;margin-top:2.15pt;width:61.65pt;height:15pt;z-index:251661312;mso-position-horizontal-relative:text;mso-position-vertical-relative:text;mso-width-relative:page;mso-height-relative:page">
                  <v:imagedata r:id="rId21" o:title="语文要素2"/>
                </v:shape>
              </w:pic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上课课件【教案版PPT】\\5.第五单元\\教学过程.TIF" \* MERGEFORMATINET</w:instrTex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23783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上课课件【教案版PPT】\\5.第五单元\\教学过程.TIF"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8265C1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上课课件【教案版PPT】\\5.第五单元\\教学过程.TIF"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145EA3" w:rsidRPr="006E6716">
              <w:rPr>
                <w:rFonts w:hAnsi="宋体" w:cs="Times New Roman"/>
                <w:sz w:val="24"/>
                <w:szCs w:val="24"/>
              </w:rPr>
              <w:pict>
                <v:shape id="_x0000_i1032" type="#_x0000_t75" style="width:54.3pt;height:15pt">
                  <v:imagedata r:id="rId17" r:href="rId22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B869A4">
              <w:rPr>
                <w:rFonts w:hAnsi="宋体" w:cs="Times New Roman"/>
                <w:b/>
                <w:bCs/>
                <w:sz w:val="24"/>
                <w:szCs w:val="24"/>
              </w:rPr>
              <w:t xml:space="preserve">板块一　</w:t>
            </w:r>
            <w:r w:rsidRPr="00B869A4">
              <w:rPr>
                <w:rFonts w:hAnsi="宋体" w:cs="Times New Roman"/>
                <w:b/>
                <w:bCs/>
                <w:sz w:val="24"/>
                <w:szCs w:val="24"/>
                <w:u w:val="wave"/>
              </w:rPr>
              <w:t>复习回顾，学习观察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 w:rsidR="001D68C4">
              <w:rPr>
                <w:rFonts w:hAnsi="宋体" w:cs="Times New Roman" w:hint="eastAsia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引导回顾：通过上节课的学习，我们知道了什么？</w:t>
            </w:r>
          </w:p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E6716">
              <w:rPr>
                <w:noProof/>
              </w:rPr>
              <w:pict>
                <v:shape id="_x0000_s1028" type="#_x0000_t75" style="position:absolute;margin-left:156.1pt;margin-top:5.35pt;width:64.5pt;height:10.35pt;z-index:251663360;mso-position-horizontal-relative:text;mso-position-vertical-relative:text;mso-width-relative:page;mso-height-relative:page">
                  <v:imagedata r:id="rId23" o:title="语文要素7"/>
                </v:shape>
              </w:pic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t>2</w:t>
            </w:r>
            <w:r w:rsidR="001D68C4">
              <w:rPr>
                <w:rFonts w:hAnsi="宋体" w:cs="Times New Roman" w:hint="eastAsia"/>
                <w:sz w:val="24"/>
                <w:szCs w:val="24"/>
              </w:rPr>
              <w:t>.</w:t>
            </w:r>
            <w:r w:rsidR="00B869A4" w:rsidRPr="00B869A4">
              <w:rPr>
                <w:rFonts w:hAnsi="宋体" w:cs="Times New Roman"/>
                <w:sz w:val="24"/>
                <w:szCs w:val="24"/>
                <w:u w:val="wave"/>
              </w:rPr>
              <w:t>了解作者对环境的观察。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学生默读，思考：除了翠鸟以外，作者还对哪些事物作了细致观察？说说你是从哪里知道的。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学生交流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课件相机出示课文第1自然段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。指名读课文第1自然段，思考：这是一次怎样的旅行？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引导抓住“天下着雨”、雨点儿“沙啦沙啦地响”及“我们坐在船舱里”体会旅途的平常。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3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了解作者观察时的想法。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思考：浏览课文，作者除了写去乡下途中所见的景色，以及翠鸟的外形和动作，还写了什么？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学习第3自然段。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课件出示第3自然段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指名朗读，引导：读完这个自然段，你有什么发现？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学习第5自然段。①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课件出示第5自然段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指名朗读，思考：这个自然段在文中起什么作用？②小结：留心观察周围的事物，能让我们有新的发现。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lastRenderedPageBreak/>
              <w:t>4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回读全文，梳理观察方法。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自由朗读全文。引导：学了这一课，你有什么想说的？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小结：一次平常的探亲之旅，因为留心观察，作者认识了一个新朋友——会“搭船”的翠鸟。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B869A4">
              <w:rPr>
                <w:rFonts w:hAnsi="宋体" w:cs="Times New Roman"/>
                <w:b/>
                <w:bCs/>
                <w:sz w:val="24"/>
                <w:szCs w:val="24"/>
              </w:rPr>
              <w:t>板块二　拓展延伸，尝试观察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播放视频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猫捉老鼠的动画片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，引导观察：猫是什么样子的？它是怎么捉老鼠的？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小组交流后再全班交流。引导学生观察猫的外形，发现猫捉老鼠时的连续性动作。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B869A4">
              <w:rPr>
                <w:rFonts w:hAnsi="宋体" w:cs="Times New Roman"/>
                <w:b/>
                <w:bCs/>
                <w:sz w:val="24"/>
                <w:szCs w:val="24"/>
              </w:rPr>
              <w:t>板块三　书写生字，评价指导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指导写字。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课件出示田字格中的范字：羽、翠。重点指导“翠”。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课件出示田字格中的范字：搭、披、摇、捕。提示：注意4个字在横中线或竖中线上的笔画。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课件出示田字格中的范字：沙、静、悄、吞。学生自主观察，提示：“沙”的最后一撇要写长，托起左边的三点水；“静”左边的“青”要写小一点；“吞”的撇、捺要舒展，包住下面的“口”。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2</w:t>
            </w:r>
            <w:r w:rsidR="001D68C4">
              <w:rPr>
                <w:rFonts w:hAnsi="宋体" w:cs="Times New Roman"/>
                <w:sz w:val="24"/>
                <w:szCs w:val="24"/>
              </w:rPr>
              <w:t>.</w:t>
            </w:r>
            <w:r w:rsidRPr="00B869A4">
              <w:rPr>
                <w:rFonts w:hAnsi="宋体" w:cs="Times New Roman"/>
                <w:sz w:val="24"/>
                <w:szCs w:val="24"/>
              </w:rPr>
              <w:t>认读词语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课件出示词语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，抄写词语。</w:t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板块四　课后观察，尝试实践</w:t>
            </w:r>
          </w:p>
          <w:p w:rsidR="00B869A4" w:rsidRDefault="00B869A4" w:rsidP="00BB6EA2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出示要求：用多种方式观察身边的一种动物、植物或一处场景，完成记录单。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课件出示记录单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INCLUDEPICTURE"板书设计.TIF"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上课课件【教案版PPT】\\5.第五单元\\板书设计.TIF" \* MERGEFORMATINET</w:instrTex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23783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上课课件【教案版PPT】\\5.第五单元\\板书设计.TIF"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8265C1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上课课件【教案版PPT】\\5.第五单元\\板书设计.TIF"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145EA3" w:rsidRPr="006E6716">
              <w:rPr>
                <w:rFonts w:hAnsi="宋体" w:cs="Times New Roman"/>
                <w:sz w:val="24"/>
                <w:szCs w:val="24"/>
              </w:rPr>
              <w:pict>
                <v:shape id="_x0000_i1033" type="#_x0000_t75" style="width:53.9pt;height:15pt">
                  <v:imagedata r:id="rId24" r:href="rId25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869A4" w:rsidRPr="00B869A4" w:rsidRDefault="00B869A4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786323" cy="1735588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6766" cy="1735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869A4" w:rsidRPr="00B869A4" w:rsidRDefault="006E6716" w:rsidP="00B869A4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INCLUDEPICTURE"教学反思.TIF"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B869A4" w:rsidRPr="00B869A4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上课课件【教案版PPT】\\5.第五单元\\教学反思.TIF" \* MERGEFORMATINET</w:instrText>
            </w:r>
            <w:r w:rsidR="00B869A4" w:rsidRPr="00B869A4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23783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上课课件【教案版PPT】\\5.第五单元\\教学反思.TIF"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8265C1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上课课件【教案版PPT】\\5.第五单元\\教学反思.TIF"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145EA3" w:rsidRPr="006E6716">
              <w:rPr>
                <w:rFonts w:hAnsi="宋体" w:cs="Times New Roman"/>
                <w:sz w:val="24"/>
                <w:szCs w:val="24"/>
              </w:rPr>
              <w:pict>
                <v:shape id="_x0000_i1034" type="#_x0000_t75" style="width:53.9pt;height:15pt">
                  <v:imagedata r:id="rId27" r:href="rId28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B869A4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C912D3" w:rsidRPr="00B869A4" w:rsidRDefault="00B869A4" w:rsidP="00B869A4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宋体"/>
                <w:sz w:val="24"/>
                <w:szCs w:val="24"/>
              </w:rPr>
            </w:pPr>
            <w:r w:rsidRPr="00B869A4">
              <w:rPr>
                <w:rFonts w:hAnsi="宋体" w:cs="Times New Roman"/>
                <w:sz w:val="24"/>
                <w:szCs w:val="24"/>
              </w:rPr>
              <w:t>上课伊始，我引导学生自主发现习作单元的特点，聚焦单元学习目标。《搭船的鸟》是本单元的精读课文，它不同于其他单元的精读课文，功能定位不是指向阅读，而是指向写作，即引导学生体会作者是怎样留心观察周围事物的，感受留心观察的好处。根据单元习作要素的要求，我带领学生“发现”，让学生了解作者对哪些事物进行了细致观察，抓重点段落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B869A4">
              <w:rPr>
                <w:rFonts w:hAnsi="宋体" w:cs="Times New Roman"/>
                <w:sz w:val="24"/>
                <w:szCs w:val="24"/>
              </w:rPr>
              <w:t>第2、4自然段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B869A4">
              <w:rPr>
                <w:rFonts w:hAnsi="宋体" w:cs="Times New Roman"/>
                <w:sz w:val="24"/>
                <w:szCs w:val="24"/>
              </w:rPr>
              <w:t>，体会观察的细致和观察的作用，收效较好。让学生写课后观察记录单时，提醒学生：观察周围的事物时不要局限于自己眼睛所见，耳朵所听，适当的时候还可以用手摸一摸，用鼻子闻一闻，有的甚至可以尝一尝。</w:t>
            </w:r>
          </w:p>
        </w:tc>
      </w:tr>
    </w:tbl>
    <w:p w:rsidR="00CA73BD" w:rsidRPr="00B869A4" w:rsidRDefault="00CA73BD" w:rsidP="00B869A4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B869A4" w:rsidSect="00C41E2F">
      <w:headerReference w:type="even" r:id="rId29"/>
      <w:headerReference w:type="default" r:id="rId30"/>
      <w:headerReference w:type="first" r:id="rId3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5C1" w:rsidRDefault="008265C1">
      <w:r>
        <w:separator/>
      </w:r>
    </w:p>
  </w:endnote>
  <w:endnote w:type="continuationSeparator" w:id="0">
    <w:p w:rsidR="008265C1" w:rsidRDefault="00826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5C1" w:rsidRDefault="008265C1">
      <w:r>
        <w:separator/>
      </w:r>
    </w:p>
  </w:footnote>
  <w:footnote w:type="continuationSeparator" w:id="0">
    <w:p w:rsidR="008265C1" w:rsidRDefault="008265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6E671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145EA3" w:rsidRDefault="00041A4A" w:rsidP="00145EA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6E671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23783"/>
    <w:rsid w:val="00041A4A"/>
    <w:rsid w:val="0004786E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45EA3"/>
    <w:rsid w:val="0015248D"/>
    <w:rsid w:val="00160052"/>
    <w:rsid w:val="00175711"/>
    <w:rsid w:val="00176E9B"/>
    <w:rsid w:val="00187461"/>
    <w:rsid w:val="001B05C5"/>
    <w:rsid w:val="001B1AD7"/>
    <w:rsid w:val="001D2168"/>
    <w:rsid w:val="001D68C4"/>
    <w:rsid w:val="001F3547"/>
    <w:rsid w:val="001F4775"/>
    <w:rsid w:val="002018BE"/>
    <w:rsid w:val="00227902"/>
    <w:rsid w:val="002715F5"/>
    <w:rsid w:val="00294230"/>
    <w:rsid w:val="002D1FEE"/>
    <w:rsid w:val="00324087"/>
    <w:rsid w:val="003418A1"/>
    <w:rsid w:val="00354D88"/>
    <w:rsid w:val="003E6329"/>
    <w:rsid w:val="004043C2"/>
    <w:rsid w:val="00441D9E"/>
    <w:rsid w:val="00463917"/>
    <w:rsid w:val="004C2E93"/>
    <w:rsid w:val="004C6A9F"/>
    <w:rsid w:val="00505340"/>
    <w:rsid w:val="00533C47"/>
    <w:rsid w:val="00546248"/>
    <w:rsid w:val="00550FEB"/>
    <w:rsid w:val="005638E1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624C"/>
    <w:rsid w:val="006369FC"/>
    <w:rsid w:val="006471B1"/>
    <w:rsid w:val="00651DB6"/>
    <w:rsid w:val="006B51ED"/>
    <w:rsid w:val="006D78D6"/>
    <w:rsid w:val="006E6716"/>
    <w:rsid w:val="007022BB"/>
    <w:rsid w:val="0073100A"/>
    <w:rsid w:val="007520D3"/>
    <w:rsid w:val="0076735E"/>
    <w:rsid w:val="00792037"/>
    <w:rsid w:val="007963A5"/>
    <w:rsid w:val="007C2236"/>
    <w:rsid w:val="007D3CDC"/>
    <w:rsid w:val="007D5FEC"/>
    <w:rsid w:val="008265C1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E461A"/>
    <w:rsid w:val="00A063F8"/>
    <w:rsid w:val="00A2358E"/>
    <w:rsid w:val="00A27573"/>
    <w:rsid w:val="00A47C1E"/>
    <w:rsid w:val="00A56953"/>
    <w:rsid w:val="00A70D82"/>
    <w:rsid w:val="00A7741F"/>
    <w:rsid w:val="00A91254"/>
    <w:rsid w:val="00AD1DF9"/>
    <w:rsid w:val="00B030D5"/>
    <w:rsid w:val="00B25B19"/>
    <w:rsid w:val="00B33F7D"/>
    <w:rsid w:val="00B44F22"/>
    <w:rsid w:val="00B5777A"/>
    <w:rsid w:val="00B80CB9"/>
    <w:rsid w:val="00B869A4"/>
    <w:rsid w:val="00B964E3"/>
    <w:rsid w:val="00BB6EA2"/>
    <w:rsid w:val="00BC45B3"/>
    <w:rsid w:val="00BD5360"/>
    <w:rsid w:val="00C01058"/>
    <w:rsid w:val="00C174D3"/>
    <w:rsid w:val="00C17BD4"/>
    <w:rsid w:val="00C41E2F"/>
    <w:rsid w:val="00C57D3A"/>
    <w:rsid w:val="00C70989"/>
    <w:rsid w:val="00C805A0"/>
    <w:rsid w:val="00C85F30"/>
    <w:rsid w:val="00C912D3"/>
    <w:rsid w:val="00CA73BD"/>
    <w:rsid w:val="00D12144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66B36"/>
    <w:rsid w:val="00E80CE8"/>
    <w:rsid w:val="00E918B6"/>
    <w:rsid w:val="00EB5615"/>
    <w:rsid w:val="00EE2743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67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945;&#23398;&#30446;&#26631;.TIF" TargetMode="External"/><Relationship Id="rId13" Type="http://schemas.openxmlformats.org/officeDocument/2006/relationships/image" Target="media/image4.png"/><Relationship Id="rId18" Type="http://schemas.openxmlformats.org/officeDocument/2006/relationships/image" Target="&#25945;&#23398;&#36807;&#31243;.TIF" TargetMode="External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png"/><Relationship Id="rId12" Type="http://schemas.openxmlformats.org/officeDocument/2006/relationships/image" Target="&#25945;&#23398;&#20934;&#22791;.TIF" TargetMode="External"/><Relationship Id="rId17" Type="http://schemas.openxmlformats.org/officeDocument/2006/relationships/image" Target="media/image6.png"/><Relationship Id="rId25" Type="http://schemas.openxmlformats.org/officeDocument/2006/relationships/image" Target="&#26495;&#20070;&#35774;&#35745;.TI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&#35838;&#26102;&#30446;&#26631;.TIF" TargetMode="External"/><Relationship Id="rId20" Type="http://schemas.openxmlformats.org/officeDocument/2006/relationships/image" Target="&#35838;&#26102;&#30446;&#26631;.TIF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wmf"/><Relationship Id="rId28" Type="http://schemas.openxmlformats.org/officeDocument/2006/relationships/image" Target="&#25945;&#23398;&#21453;&#24605;.TIF" TargetMode="External"/><Relationship Id="rId10" Type="http://schemas.openxmlformats.org/officeDocument/2006/relationships/image" Target="&#25945;&#23398;&#37325;&#38590;&#28857;.TIF" TargetMode="External"/><Relationship Id="rId19" Type="http://schemas.openxmlformats.org/officeDocument/2006/relationships/image" Target="media/image7.wmf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35838;&#26102;&#23433;&#25490;.TIF" TargetMode="External"/><Relationship Id="rId22" Type="http://schemas.openxmlformats.org/officeDocument/2006/relationships/image" Target="&#25945;&#23398;&#36807;&#31243;.TIF" TargetMode="External"/><Relationship Id="rId27" Type="http://schemas.openxmlformats.org/officeDocument/2006/relationships/image" Target="media/image12.png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1039</Words>
  <Characters>5924</Characters>
  <Application>Microsoft Office Word</Application>
  <DocSecurity>0</DocSecurity>
  <Lines>49</Lines>
  <Paragraphs>13</Paragraphs>
  <ScaleCrop>false</ScaleCrop>
  <Company/>
  <LinksUpToDate>false</LinksUpToDate>
  <CharactersWithSpaces>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15</cp:revision>
  <dcterms:created xsi:type="dcterms:W3CDTF">2025-05-28T07:23:00Z</dcterms:created>
  <dcterms:modified xsi:type="dcterms:W3CDTF">2025-06-18T12:53:00Z</dcterms:modified>
</cp:coreProperties>
</file>